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退休人员公务员医疗补助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为深入贯彻党的二十大精神，以党的群众路线教育实践活动为强大动力，围绕中心、服务大局，把做好离退休人员工作与构建社会主义核心价值观，实现“中国梦”相结合，努力打造全方位、多层次的老党员干部</w:t>
      </w:r>
      <w:bookmarkStart w:id="1" w:name="_GoBack"/>
      <w:bookmarkEnd w:id="1"/>
      <w:r>
        <w:rPr>
          <w:rFonts w:hint="eastAsia" w:eastAsia="仿宋_GB2312"/>
          <w:color w:val="000000"/>
          <w:sz w:val="32"/>
          <w:szCs w:val="32"/>
          <w:lang w:val="en-US" w:eastAsia="zh-CN"/>
        </w:rPr>
        <w:t>支部工作新格局。</w:t>
      </w:r>
      <w:bookmarkEnd w:id="0"/>
      <w:r>
        <w:rPr>
          <w:rFonts w:hint="eastAsia" w:eastAsia="仿宋_GB2312"/>
          <w:color w:val="000000"/>
          <w:sz w:val="32"/>
          <w:szCs w:val="32"/>
          <w:lang w:val="en-US" w:eastAsia="zh-CN"/>
        </w:rPr>
        <w:t>确保离退休人员政治、生活各项政策、待遇落实到位，推动退休人员的管理服务各项工作顺利开展。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资金全部用于拨付退休人员公务员医疗补助经费。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年初项目资金总额15120元，已安排落实项目资金拨付11348元。指标结余金额3772元。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退休人员公务员医疗补助实际使用11348元。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根据年度预算向玉东新区财政局申请退休人员公务员医疗补助经费，经审核后，依据区财政局批复精神及资金拨付程序，拨付经费。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（2）质量指标：退休人员公务员医疗补助标准按照年工资的4%计算。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（4）成本指标：使用退休人员公务员医疗补助经费15120元，资金使用率≥90%。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公务员医疗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（2）质量指标：退休人员公务员医疗补助标准按照年工资的4%计算。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（3）时效指标：完成时间为2022年12月；资金支付率75.05%。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（4）成本指标：使用退休人员公务员医疗补助经费11348元，资金使用率75.05%。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茂林镇乡村建设综合服务中心2022年退休人员6名，拨付退休人员公务员医疗补助金额为11348元。顺利推进项目完成。进一步强化退休人员精神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圆满完成退休人员公务员医疗补助经费发放任务。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7.51分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88.51分。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NzQ5Y2RjMDViY2VjZmY0MWE1NmQ3ZjQyOTQ1M2QifQ=="/>
  </w:docVars>
  <w:rsids>
    <w:rsidRoot w:val="585B1002"/>
    <w:rsid w:val="044B0D05"/>
    <w:rsid w:val="0F5A68DD"/>
    <w:rsid w:val="142D7CEE"/>
    <w:rsid w:val="1DF211ED"/>
    <w:rsid w:val="24443260"/>
    <w:rsid w:val="253A28DF"/>
    <w:rsid w:val="2D157E8F"/>
    <w:rsid w:val="39FC4F8E"/>
    <w:rsid w:val="4A69564B"/>
    <w:rsid w:val="585B1002"/>
    <w:rsid w:val="5F1D65AC"/>
    <w:rsid w:val="67CE2B39"/>
    <w:rsid w:val="6B724E1D"/>
    <w:rsid w:val="74406B6D"/>
    <w:rsid w:val="759F2A33"/>
    <w:rsid w:val="77931C2F"/>
    <w:rsid w:val="7F6934C4"/>
    <w:rsid w:val="7F84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2434</Words>
  <Characters>2621</Characters>
  <Lines>0</Lines>
  <Paragraphs>0</Paragraphs>
  <TotalTime>0</TotalTime>
  <ScaleCrop>false</ScaleCrop>
  <LinksUpToDate>false</LinksUpToDate>
  <CharactersWithSpaces>2756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2024-01-31T02:51:20Z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47DDEE81FE554920AFD94C516F94C90F</vt:lpwstr>
  </property>
</Properties>
</file>